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29B0" w14:textId="6FC42379" w:rsidR="00910854" w:rsidRDefault="00910854" w:rsidP="00910854">
      <w:pPr>
        <w:jc w:val="both"/>
        <w:rPr>
          <w:b/>
          <w:bCs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BC05A39" wp14:editId="088F405E">
            <wp:simplePos x="0" y="0"/>
            <wp:positionH relativeFrom="margin">
              <wp:posOffset>493696</wp:posOffset>
            </wp:positionH>
            <wp:positionV relativeFrom="paragraph">
              <wp:posOffset>-391293</wp:posOffset>
            </wp:positionV>
            <wp:extent cx="5818909" cy="1021525"/>
            <wp:effectExtent l="0" t="0" r="0" b="7620"/>
            <wp:wrapNone/>
            <wp:docPr id="151772757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27579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909" cy="102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73D35" w14:textId="77777777" w:rsidR="00910854" w:rsidRDefault="00910854" w:rsidP="00910854">
      <w:pPr>
        <w:jc w:val="both"/>
        <w:rPr>
          <w:b/>
          <w:bCs/>
        </w:rPr>
      </w:pPr>
    </w:p>
    <w:p w14:paraId="01CF09EC" w14:textId="259211DD" w:rsidR="00431543" w:rsidRDefault="00431543" w:rsidP="00910854">
      <w:pPr>
        <w:jc w:val="both"/>
        <w:rPr>
          <w:b/>
          <w:bCs/>
        </w:rPr>
      </w:pPr>
      <w:r w:rsidRPr="00431543">
        <w:rPr>
          <w:b/>
          <w:bCs/>
        </w:rPr>
        <w:t>Sutton Sailing Club</w:t>
      </w:r>
    </w:p>
    <w:p w14:paraId="5B27A87F" w14:textId="3720EC77" w:rsidR="00D13486" w:rsidRPr="00431543" w:rsidRDefault="00910854">
      <w:pPr>
        <w:rPr>
          <w:b/>
          <w:bCs/>
        </w:rPr>
      </w:pPr>
      <w:r>
        <w:rPr>
          <w:b/>
          <w:bCs/>
        </w:rPr>
        <w:t xml:space="preserve">Reviewed </w:t>
      </w:r>
      <w:r w:rsidR="00D13486">
        <w:rPr>
          <w:b/>
          <w:bCs/>
        </w:rPr>
        <w:t>24/10/25</w:t>
      </w:r>
    </w:p>
    <w:p w14:paraId="09342B95" w14:textId="3A42263F" w:rsidR="00431543" w:rsidRPr="00910854" w:rsidRDefault="00431543">
      <w:pPr>
        <w:rPr>
          <w:b/>
          <w:bCs/>
          <w:sz w:val="32"/>
          <w:szCs w:val="32"/>
        </w:rPr>
      </w:pPr>
      <w:r w:rsidRPr="00910854">
        <w:rPr>
          <w:b/>
          <w:bCs/>
          <w:sz w:val="32"/>
          <w:szCs w:val="32"/>
        </w:rPr>
        <w:t>Social Media Policy</w:t>
      </w:r>
    </w:p>
    <w:p w14:paraId="30CAF744" w14:textId="65471ECE" w:rsidR="00431543" w:rsidRDefault="00431543" w:rsidP="00431543">
      <w:r w:rsidRPr="00431543">
        <w:t xml:space="preserve">This policy provides guidance on how Sutton Sailing Club (SSC) </w:t>
      </w:r>
      <w:r w:rsidR="003F672F">
        <w:t xml:space="preserve">members </w:t>
      </w:r>
      <w:r w:rsidRPr="00431543">
        <w:t xml:space="preserve">use </w:t>
      </w:r>
      <w:r w:rsidR="003F672F">
        <w:t xml:space="preserve">our WhatsApp and Facebook </w:t>
      </w:r>
      <w:r w:rsidRPr="00431543">
        <w:t>social media</w:t>
      </w:r>
      <w:r w:rsidR="003F672F">
        <w:t xml:space="preserve"> groups</w:t>
      </w:r>
      <w:r>
        <w:t xml:space="preserve">. </w:t>
      </w:r>
      <w:r w:rsidRPr="00431543">
        <w:t>It also outlines how we expect adult and child members of SSC to behave online.</w:t>
      </w:r>
    </w:p>
    <w:p w14:paraId="0228DD34" w14:textId="77777777" w:rsidR="00431543" w:rsidRPr="00431543" w:rsidRDefault="00431543" w:rsidP="00431543">
      <w:pPr>
        <w:rPr>
          <w:b/>
          <w:bCs/>
        </w:rPr>
      </w:pPr>
      <w:r w:rsidRPr="00431543">
        <w:rPr>
          <w:b/>
          <w:bCs/>
        </w:rPr>
        <w:t>Aims</w:t>
      </w:r>
    </w:p>
    <w:p w14:paraId="74BAC471" w14:textId="77777777" w:rsidR="00431543" w:rsidRDefault="00431543" w:rsidP="00431543">
      <w:r>
        <w:t>The aims of our online safety policy are:</w:t>
      </w:r>
    </w:p>
    <w:p w14:paraId="2A1370F3" w14:textId="648AE883" w:rsidR="00431543" w:rsidRDefault="00431543" w:rsidP="00431543">
      <w:r>
        <w:t>• To protect all children involved with S</w:t>
      </w:r>
      <w:r w:rsidR="001A056B">
        <w:t>S</w:t>
      </w:r>
      <w:r>
        <w:t>C who make use of technology (such as mobiles phones and the internet)</w:t>
      </w:r>
      <w:r w:rsidR="003F672F">
        <w:t>.</w:t>
      </w:r>
    </w:p>
    <w:p w14:paraId="39B8117C" w14:textId="5390D602" w:rsidR="00431543" w:rsidRDefault="00431543" w:rsidP="00431543">
      <w:r>
        <w:t>• Provide our members with policy and procedure information regarding online safety and inform them how to respond to incidents.</w:t>
      </w:r>
    </w:p>
    <w:p w14:paraId="1254FBD6" w14:textId="5F5E9ACD" w:rsidR="00431543" w:rsidRDefault="00431543" w:rsidP="00431543">
      <w:r>
        <w:t>• Ensure that S</w:t>
      </w:r>
      <w:r w:rsidR="001A056B">
        <w:t>S</w:t>
      </w:r>
      <w:r>
        <w:t>C is operating in line with our values and within the law regarding how we behave online.</w:t>
      </w:r>
    </w:p>
    <w:p w14:paraId="168BFC72" w14:textId="7448A685" w:rsidR="00EE78C5" w:rsidRDefault="00EE78C5" w:rsidP="00431543">
      <w:pPr>
        <w:rPr>
          <w:b/>
          <w:bCs/>
        </w:rPr>
      </w:pPr>
      <w:r w:rsidRPr="00EE78C5">
        <w:rPr>
          <w:b/>
          <w:bCs/>
        </w:rPr>
        <w:t>What we expect of our members</w:t>
      </w:r>
    </w:p>
    <w:p w14:paraId="241D3F64" w14:textId="24A12229" w:rsidR="00EE78C5" w:rsidRDefault="00EE78C5" w:rsidP="00EE78C5">
      <w:pPr>
        <w:pStyle w:val="ListParagraph"/>
        <w:numPr>
          <w:ilvl w:val="0"/>
          <w:numId w:val="1"/>
        </w:numPr>
      </w:pPr>
      <w:r>
        <w:t>A</w:t>
      </w:r>
      <w:r w:rsidRPr="00EE78C5">
        <w:t>ll members – adult &amp; child - should be aware of this policy and behave in</w:t>
      </w:r>
      <w:r>
        <w:t xml:space="preserve"> </w:t>
      </w:r>
      <w:r w:rsidRPr="00EE78C5">
        <w:t>accordance with it</w:t>
      </w:r>
      <w:r>
        <w:t>.</w:t>
      </w:r>
    </w:p>
    <w:p w14:paraId="56759798" w14:textId="68D433AE" w:rsidR="00EE78C5" w:rsidRDefault="00EE78C5" w:rsidP="00EE78C5">
      <w:pPr>
        <w:pStyle w:val="ListParagraph"/>
        <w:numPr>
          <w:ilvl w:val="0"/>
          <w:numId w:val="1"/>
        </w:numPr>
      </w:pPr>
      <w:r>
        <w:t>M</w:t>
      </w:r>
      <w:r w:rsidRPr="00EE78C5">
        <w:t>embers should seek the advice of the Club Welfare Officer if they have any</w:t>
      </w:r>
      <w:r>
        <w:t xml:space="preserve"> c</w:t>
      </w:r>
      <w:r w:rsidRPr="00EE78C5">
        <w:t xml:space="preserve">oncerns about the use of the </w:t>
      </w:r>
      <w:r w:rsidR="003F672F">
        <w:t xml:space="preserve">club </w:t>
      </w:r>
      <w:r w:rsidRPr="00EE78C5">
        <w:t>social media</w:t>
      </w:r>
      <w:r w:rsidR="003F672F">
        <w:t xml:space="preserve"> groups.</w:t>
      </w:r>
    </w:p>
    <w:p w14:paraId="01368097" w14:textId="16B70B34" w:rsidR="00EE78C5" w:rsidRPr="00EE78C5" w:rsidRDefault="00EE78C5" w:rsidP="00EE78C5">
      <w:pPr>
        <w:pStyle w:val="ListParagraph"/>
        <w:numPr>
          <w:ilvl w:val="0"/>
          <w:numId w:val="1"/>
        </w:numPr>
      </w:pPr>
      <w:r>
        <w:t>E</w:t>
      </w:r>
      <w:r w:rsidRPr="00EE78C5">
        <w:t xml:space="preserve">mails or messages should be written in a </w:t>
      </w:r>
      <w:r w:rsidR="00566F4E">
        <w:t>respectful m</w:t>
      </w:r>
      <w:r w:rsidRPr="00EE78C5">
        <w:t>anner</w:t>
      </w:r>
      <w:r>
        <w:t xml:space="preserve"> </w:t>
      </w:r>
      <w:r w:rsidRPr="00EE78C5">
        <w:t>in the same way you would communicate with fellow professionals</w:t>
      </w:r>
      <w:r w:rsidR="00566F4E">
        <w:t xml:space="preserve">. No one should use </w:t>
      </w:r>
      <w:r w:rsidRPr="00EE78C5">
        <w:t>slang</w:t>
      </w:r>
      <w:r w:rsidR="00566F4E">
        <w:t xml:space="preserve">, </w:t>
      </w:r>
      <w:r w:rsidRPr="00EE78C5">
        <w:t>inappropriate language or inappropriate emojis</w:t>
      </w:r>
      <w:r>
        <w:t>.</w:t>
      </w:r>
    </w:p>
    <w:p w14:paraId="2AE8DE8C" w14:textId="6A2D51E9" w:rsidR="00431543" w:rsidRPr="00431543" w:rsidRDefault="00431543" w:rsidP="00431543">
      <w:pPr>
        <w:rPr>
          <w:b/>
          <w:bCs/>
        </w:rPr>
      </w:pPr>
      <w:r w:rsidRPr="00431543">
        <w:rPr>
          <w:b/>
          <w:bCs/>
        </w:rPr>
        <w:t>Guidance for use of Club WhatsApp Group</w:t>
      </w:r>
      <w:r>
        <w:rPr>
          <w:b/>
          <w:bCs/>
        </w:rPr>
        <w:t xml:space="preserve"> and Facebook Group</w:t>
      </w:r>
    </w:p>
    <w:p w14:paraId="35B80F79" w14:textId="54F8C7F3" w:rsidR="00431543" w:rsidRDefault="00431543" w:rsidP="00431543">
      <w:r>
        <w:t>• Behaviour in the group reflects the Club’s reputation and it is everyone’s responsibility to uphold this.</w:t>
      </w:r>
    </w:p>
    <w:p w14:paraId="511CF015" w14:textId="2887957A" w:rsidR="00431543" w:rsidRDefault="00431543" w:rsidP="00431543">
      <w:r>
        <w:t>• The content of everything posted in the Group must be appropriate for all who may read or access it and must not be upsetting or offensive to anyone.</w:t>
      </w:r>
    </w:p>
    <w:p w14:paraId="6C4F24A9" w14:textId="60BA884D" w:rsidR="00431543" w:rsidRDefault="00431543" w:rsidP="00431543">
      <w:r>
        <w:t>• The content should be limited to sailing and club business – e.g.</w:t>
      </w:r>
      <w:r w:rsidR="0093667B">
        <w:t xml:space="preserve"> </w:t>
      </w:r>
      <w:r>
        <w:t>saying if you will be at the club on a certain day, information about the weather, sailing events.</w:t>
      </w:r>
    </w:p>
    <w:p w14:paraId="7A08421F" w14:textId="46EAD873" w:rsidR="00431543" w:rsidRDefault="00431543" w:rsidP="00431543">
      <w:r>
        <w:t>• For children (those under 18 years of age) to be members of the Group their parent/guardian must give written consent to the Club Welfare Officer.</w:t>
      </w:r>
    </w:p>
    <w:p w14:paraId="35DC8E52" w14:textId="737D42F5" w:rsidR="00431543" w:rsidRDefault="00431543" w:rsidP="00431543">
      <w:r>
        <w:t>• No adult member should communicate online outside the Group with any child member</w:t>
      </w:r>
      <w:r w:rsidR="008E12D4">
        <w:t>.</w:t>
      </w:r>
    </w:p>
    <w:p w14:paraId="26B4D81E" w14:textId="7AA51CF4" w:rsidR="00431543" w:rsidRDefault="00431543" w:rsidP="00431543">
      <w:r>
        <w:t>• Any photographs posted in the Group should be general – e.g., showing activities on the water- and should not feature any children in such a way that they can be identified unless the photographs are posted by the child’s parent or other person who hold</w:t>
      </w:r>
      <w:r w:rsidR="001A056B">
        <w:t xml:space="preserve">s </w:t>
      </w:r>
      <w:r>
        <w:t>Parental Responsibility for the child.</w:t>
      </w:r>
    </w:p>
    <w:sectPr w:rsidR="00431543" w:rsidSect="000C5B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9D"/>
    <w:multiLevelType w:val="hybridMultilevel"/>
    <w:tmpl w:val="0E146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17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3"/>
    <w:rsid w:val="000C5B31"/>
    <w:rsid w:val="0012182D"/>
    <w:rsid w:val="001A056B"/>
    <w:rsid w:val="003C29C6"/>
    <w:rsid w:val="003F672F"/>
    <w:rsid w:val="00431543"/>
    <w:rsid w:val="005175E0"/>
    <w:rsid w:val="00566F4E"/>
    <w:rsid w:val="00740FE6"/>
    <w:rsid w:val="008E12D4"/>
    <w:rsid w:val="00910854"/>
    <w:rsid w:val="0093667B"/>
    <w:rsid w:val="00B073B1"/>
    <w:rsid w:val="00D13486"/>
    <w:rsid w:val="00E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005A"/>
  <w15:chartTrackingRefBased/>
  <w15:docId w15:val="{F1857309-0555-4530-A490-AA4FEA2A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Kim Barrow</cp:lastModifiedBy>
  <cp:revision>4</cp:revision>
  <cp:lastPrinted>2025-04-28T16:53:00Z</cp:lastPrinted>
  <dcterms:created xsi:type="dcterms:W3CDTF">2025-10-29T17:40:00Z</dcterms:created>
  <dcterms:modified xsi:type="dcterms:W3CDTF">2025-10-29T17:41:00Z</dcterms:modified>
</cp:coreProperties>
</file>